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A52938" w:rsidRPr="00A52938" w:rsidRDefault="00A52938" w:rsidP="00F74166">
      <w:pPr>
        <w:spacing w:after="0" w:line="276" w:lineRule="auto"/>
        <w:jc w:val="center"/>
        <w:rPr>
          <w:b/>
          <w:i/>
          <w:sz w:val="24"/>
        </w:rPr>
      </w:pPr>
      <w:r w:rsidRPr="00A52938">
        <w:rPr>
          <w:b/>
          <w:i/>
          <w:sz w:val="24"/>
        </w:rPr>
        <w:t>Szkolenie z zakresu otwartości, równości, zrozumienia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bookmarkStart w:id="0" w:name="_GoBack"/>
      <w:bookmarkEnd w:id="0"/>
      <w:r w:rsidRPr="00A52938">
        <w:rPr>
          <w:b/>
          <w:sz w:val="24"/>
        </w:rPr>
        <w:t>Grzegorz Firek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>
        <w:rPr>
          <w:b/>
          <w:sz w:val="24"/>
        </w:rPr>
        <w:t xml:space="preserve"> 09:00-14:00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E411BA">
        <w:tc>
          <w:tcPr>
            <w:tcW w:w="704" w:type="dxa"/>
            <w:vAlign w:val="center"/>
          </w:tcPr>
          <w:p w:rsidR="00A52938" w:rsidRDefault="00A52938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A52938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09:00 –</w:t>
            </w:r>
            <w:r w:rsidR="000611B9">
              <w:rPr>
                <w:sz w:val="24"/>
              </w:rPr>
              <w:t xml:space="preserve"> 10:30</w:t>
            </w:r>
          </w:p>
        </w:tc>
        <w:tc>
          <w:tcPr>
            <w:tcW w:w="6373" w:type="dxa"/>
          </w:tcPr>
          <w:p w:rsidR="00A52938" w:rsidRDefault="00A52938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Funkcjonowanie w społeczeństwie osób niepełnosprawnych</w:t>
            </w:r>
          </w:p>
          <w:p w:rsidR="00A52938" w:rsidRDefault="00A52938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Postawy wobec osób niepełnosprawnych</w:t>
            </w:r>
          </w:p>
          <w:p w:rsidR="000611B9" w:rsidRPr="00A52938" w:rsidRDefault="000611B9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0611B9">
              <w:rPr>
                <w:sz w:val="24"/>
              </w:rPr>
              <w:t>Stereotypy dotyczące osób z niepełnosprawnościami i różnego rodzaju zaburzeniami</w:t>
            </w:r>
          </w:p>
        </w:tc>
      </w:tr>
      <w:tr w:rsidR="00A52938" w:rsidTr="00E411BA">
        <w:tc>
          <w:tcPr>
            <w:tcW w:w="704" w:type="dxa"/>
            <w:vAlign w:val="center"/>
          </w:tcPr>
          <w:p w:rsidR="00A52938" w:rsidRDefault="000611B9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A52938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10:30 – 10:40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E411BA">
        <w:tc>
          <w:tcPr>
            <w:tcW w:w="704" w:type="dxa"/>
            <w:vAlign w:val="center"/>
          </w:tcPr>
          <w:p w:rsidR="00A52938" w:rsidRDefault="000611B9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A52938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10:40 –</w:t>
            </w:r>
            <w:r w:rsidR="000611B9">
              <w:rPr>
                <w:sz w:val="24"/>
              </w:rPr>
              <w:t xml:space="preserve"> 12</w:t>
            </w:r>
            <w:r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A52938" w:rsidRDefault="000611B9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Komunikacja bez przemocy (NVC)</w:t>
            </w:r>
          </w:p>
          <w:p w:rsidR="000611B9" w:rsidRPr="000611B9" w:rsidRDefault="000611B9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0611B9">
              <w:rPr>
                <w:sz w:val="24"/>
              </w:rPr>
              <w:t>Jak mówić o niepełnosprawności?</w:t>
            </w:r>
          </w:p>
        </w:tc>
      </w:tr>
      <w:tr w:rsidR="00A52938" w:rsidTr="00E411BA">
        <w:tc>
          <w:tcPr>
            <w:tcW w:w="704" w:type="dxa"/>
            <w:vAlign w:val="center"/>
          </w:tcPr>
          <w:p w:rsidR="00A52938" w:rsidRDefault="000611B9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A52938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12:10 – 12:30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E411BA">
        <w:tc>
          <w:tcPr>
            <w:tcW w:w="704" w:type="dxa"/>
            <w:vAlign w:val="center"/>
          </w:tcPr>
          <w:p w:rsidR="00A52938" w:rsidRDefault="000611B9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A52938" w:rsidP="00E411B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12:30 –</w:t>
            </w:r>
            <w:r w:rsidR="000611B9">
              <w:rPr>
                <w:sz w:val="24"/>
              </w:rPr>
              <w:t xml:space="preserve"> 14</w:t>
            </w:r>
            <w:r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A52938" w:rsidRDefault="000611B9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Komunikacja otwarta pozbawiona </w:t>
            </w:r>
          </w:p>
          <w:p w:rsidR="000611B9" w:rsidRPr="000611B9" w:rsidRDefault="000611B9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Równe traktowanie i uwzględnianie potrzeb studentów z grup narażonych na dyskryminację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D9" w:rsidRDefault="001B48D9" w:rsidP="00866222">
      <w:pPr>
        <w:spacing w:after="0" w:line="240" w:lineRule="auto"/>
      </w:pPr>
      <w:r>
        <w:separator/>
      </w:r>
    </w:p>
  </w:endnote>
  <w:endnote w:type="continuationSeparator" w:id="0">
    <w:p w:rsidR="001B48D9" w:rsidRDefault="001B48D9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142A04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142A04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142A04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D9" w:rsidRDefault="001B48D9" w:rsidP="00866222">
      <w:pPr>
        <w:spacing w:after="0" w:line="240" w:lineRule="auto"/>
      </w:pPr>
      <w:r>
        <w:separator/>
      </w:r>
    </w:p>
  </w:footnote>
  <w:footnote w:type="continuationSeparator" w:id="0">
    <w:p w:rsidR="001B48D9" w:rsidRDefault="001B48D9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142A04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2"/>
    <w:rsid w:val="000611B9"/>
    <w:rsid w:val="000E1A04"/>
    <w:rsid w:val="00142A04"/>
    <w:rsid w:val="001B48D9"/>
    <w:rsid w:val="001E2CC5"/>
    <w:rsid w:val="00235E14"/>
    <w:rsid w:val="00240FB1"/>
    <w:rsid w:val="0030758C"/>
    <w:rsid w:val="004A70DD"/>
    <w:rsid w:val="00502F76"/>
    <w:rsid w:val="005326BD"/>
    <w:rsid w:val="0054050F"/>
    <w:rsid w:val="00803306"/>
    <w:rsid w:val="00865955"/>
    <w:rsid w:val="00866222"/>
    <w:rsid w:val="009A78A9"/>
    <w:rsid w:val="00A52938"/>
    <w:rsid w:val="00A802ED"/>
    <w:rsid w:val="00B15AA2"/>
    <w:rsid w:val="00DB4F43"/>
    <w:rsid w:val="00E411BA"/>
    <w:rsid w:val="00F10EC7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Magdalena Lier</cp:lastModifiedBy>
  <cp:revision>4</cp:revision>
  <dcterms:created xsi:type="dcterms:W3CDTF">2023-06-22T06:33:00Z</dcterms:created>
  <dcterms:modified xsi:type="dcterms:W3CDTF">2023-09-19T14:22:00Z</dcterms:modified>
</cp:coreProperties>
</file>